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F2" w:rsidRDefault="005E7FF2" w:rsidP="00286DE9">
      <w:pPr>
        <w:spacing w:after="0"/>
        <w:rPr>
          <w:sz w:val="28"/>
          <w:szCs w:val="28"/>
        </w:rPr>
      </w:pPr>
    </w:p>
    <w:p w:rsidR="007E15B9" w:rsidRPr="005E7FF2" w:rsidRDefault="005E7FF2" w:rsidP="005E7FF2">
      <w:pPr>
        <w:jc w:val="center"/>
        <w:rPr>
          <w:b/>
          <w:smallCaps/>
          <w:sz w:val="44"/>
          <w:szCs w:val="44"/>
        </w:rPr>
      </w:pPr>
      <w:r w:rsidRPr="005E7FF2">
        <w:rPr>
          <w:b/>
          <w:smallCaps/>
          <w:sz w:val="44"/>
          <w:szCs w:val="44"/>
        </w:rPr>
        <w:t>Gallbladder Diet Information</w:t>
      </w:r>
    </w:p>
    <w:p w:rsidR="00C71404" w:rsidRDefault="005E7FF2" w:rsidP="007E15B9">
      <w:pPr>
        <w:rPr>
          <w:color w:val="444444"/>
          <w:spacing w:val="-4"/>
          <w:sz w:val="24"/>
          <w:szCs w:val="24"/>
          <w:shd w:val="clear" w:color="auto" w:fill="FFFFFF"/>
        </w:rPr>
      </w:pPr>
      <w:r w:rsidRPr="00C71404">
        <w:rPr>
          <w:color w:val="2E2E30"/>
          <w:sz w:val="24"/>
          <w:szCs w:val="24"/>
          <w:shd w:val="clear" w:color="auto" w:fill="FFFFFF"/>
        </w:rPr>
        <w:t xml:space="preserve">The gallbladder stores and excretes bile and bile acids necessary for digestion of fat. Gallbladder problems include cholecystitis, or the inflammation of the gallbladder, and </w:t>
      </w:r>
      <w:proofErr w:type="spellStart"/>
      <w:r w:rsidRPr="00C71404">
        <w:rPr>
          <w:color w:val="2E2E30"/>
          <w:sz w:val="24"/>
          <w:szCs w:val="24"/>
          <w:shd w:val="clear" w:color="auto" w:fill="FFFFFF"/>
        </w:rPr>
        <w:t>cholelithiasis</w:t>
      </w:r>
      <w:proofErr w:type="spellEnd"/>
      <w:r w:rsidRPr="00C71404">
        <w:rPr>
          <w:color w:val="2E2E30"/>
          <w:sz w:val="24"/>
          <w:szCs w:val="24"/>
          <w:shd w:val="clear" w:color="auto" w:fill="FFFFFF"/>
        </w:rPr>
        <w:t xml:space="preserve">, or gallstones. Gallbladder problems may cause </w:t>
      </w:r>
      <w:r w:rsidRPr="00C71404">
        <w:rPr>
          <w:b/>
          <w:color w:val="2E2E30"/>
          <w:sz w:val="24"/>
          <w:szCs w:val="24"/>
          <w:shd w:val="clear" w:color="auto" w:fill="FFFFFF"/>
        </w:rPr>
        <w:t>severe pain, abdominal cramps, nausea, vomiting and a loss of appetite</w:t>
      </w:r>
      <w:r w:rsidRPr="00C71404">
        <w:rPr>
          <w:color w:val="2E2E30"/>
          <w:sz w:val="24"/>
          <w:szCs w:val="24"/>
          <w:shd w:val="clear" w:color="auto" w:fill="FFFFFF"/>
        </w:rPr>
        <w:t>.</w:t>
      </w:r>
      <w:r w:rsidRPr="00C71404">
        <w:rPr>
          <w:color w:val="2E2E30"/>
          <w:sz w:val="24"/>
          <w:szCs w:val="24"/>
          <w:shd w:val="clear" w:color="auto" w:fill="FFFFFF"/>
        </w:rPr>
        <w:t xml:space="preserve"> </w:t>
      </w:r>
      <w:r w:rsidRPr="00C71404">
        <w:rPr>
          <w:color w:val="444444"/>
          <w:spacing w:val="-4"/>
          <w:sz w:val="24"/>
          <w:szCs w:val="24"/>
          <w:shd w:val="clear" w:color="auto" w:fill="FFFFFF"/>
        </w:rPr>
        <w:t xml:space="preserve">The majority of people with gallstones never develop symptoms their whole lives. Once you start to develop symptoms, </w:t>
      </w:r>
      <w:r w:rsidR="00C71404">
        <w:rPr>
          <w:color w:val="444444"/>
          <w:spacing w:val="-4"/>
          <w:sz w:val="24"/>
          <w:szCs w:val="24"/>
          <w:shd w:val="clear" w:color="auto" w:fill="FFFFFF"/>
        </w:rPr>
        <w:t xml:space="preserve">surgery to remove your gallbladder is very likely. </w:t>
      </w:r>
    </w:p>
    <w:p w:rsidR="005E7FF2" w:rsidRPr="00286DE9" w:rsidRDefault="005E7FF2" w:rsidP="007E15B9">
      <w:pPr>
        <w:rPr>
          <w:color w:val="000000" w:themeColor="text1"/>
          <w:spacing w:val="-4"/>
          <w:sz w:val="24"/>
          <w:szCs w:val="24"/>
          <w:shd w:val="clear" w:color="auto" w:fill="FFFFFF"/>
        </w:rPr>
      </w:pPr>
      <w:r w:rsidRPr="00286DE9">
        <w:rPr>
          <w:color w:val="000000" w:themeColor="text1"/>
          <w:spacing w:val="-4"/>
          <w:sz w:val="24"/>
          <w:szCs w:val="24"/>
          <w:shd w:val="clear" w:color="auto" w:fill="FFFFFF"/>
        </w:rPr>
        <w:t>Although diet doesn't directly cause </w:t>
      </w:r>
      <w:r w:rsidRPr="00286DE9">
        <w:rPr>
          <w:color w:val="000000" w:themeColor="text1"/>
          <w:spacing w:val="-4"/>
          <w:sz w:val="24"/>
          <w:szCs w:val="24"/>
          <w:shd w:val="clear" w:color="auto" w:fill="FFFFFF"/>
        </w:rPr>
        <w:t>gallbladder problems</w:t>
      </w:r>
      <w:r w:rsidRPr="00286DE9">
        <w:rPr>
          <w:color w:val="000000" w:themeColor="text1"/>
          <w:spacing w:val="-4"/>
          <w:sz w:val="24"/>
          <w:szCs w:val="24"/>
          <w:shd w:val="clear" w:color="auto" w:fill="FFFFFF"/>
        </w:rPr>
        <w:t> -- and it won't cure them -- watching what you eat and keeping a </w:t>
      </w:r>
      <w:r w:rsidRPr="00286DE9">
        <w:rPr>
          <w:color w:val="000000" w:themeColor="text1"/>
          <w:spacing w:val="-4"/>
          <w:sz w:val="24"/>
          <w:szCs w:val="24"/>
          <w:shd w:val="clear" w:color="auto" w:fill="FFFFFF"/>
        </w:rPr>
        <w:t>healthy weight</w:t>
      </w:r>
      <w:r w:rsidRPr="00286DE9">
        <w:rPr>
          <w:color w:val="000000" w:themeColor="text1"/>
          <w:spacing w:val="-4"/>
          <w:sz w:val="24"/>
          <w:szCs w:val="24"/>
          <w:shd w:val="clear" w:color="auto" w:fill="FFFFFF"/>
        </w:rPr>
        <w:t xml:space="preserve"> might help you prevent gallstones from forming and </w:t>
      </w:r>
      <w:r w:rsidR="00286DE9" w:rsidRPr="00286DE9">
        <w:rPr>
          <w:color w:val="000000" w:themeColor="text1"/>
          <w:spacing w:val="-4"/>
          <w:sz w:val="24"/>
          <w:szCs w:val="24"/>
          <w:shd w:val="clear" w:color="auto" w:fill="FFFFFF"/>
        </w:rPr>
        <w:t xml:space="preserve">ease or </w:t>
      </w:r>
      <w:r w:rsidRPr="00286DE9">
        <w:rPr>
          <w:color w:val="000000" w:themeColor="text1"/>
          <w:spacing w:val="-4"/>
          <w:sz w:val="24"/>
          <w:szCs w:val="24"/>
          <w:shd w:val="clear" w:color="auto" w:fill="FFFFFF"/>
        </w:rPr>
        <w:t xml:space="preserve">avoid some discomfort </w:t>
      </w:r>
      <w:r w:rsidR="00286DE9" w:rsidRPr="00286DE9">
        <w:rPr>
          <w:color w:val="000000" w:themeColor="text1"/>
          <w:spacing w:val="-4"/>
          <w:sz w:val="24"/>
          <w:szCs w:val="24"/>
          <w:shd w:val="clear" w:color="auto" w:fill="FFFFFF"/>
        </w:rPr>
        <w:t>that you may be experiencing.</w:t>
      </w:r>
    </w:p>
    <w:p w:rsidR="005E7FF2" w:rsidRPr="00286DE9" w:rsidRDefault="005E7FF2" w:rsidP="00286DE9">
      <w:pPr>
        <w:pStyle w:val="Heading2"/>
        <w:spacing w:before="270" w:beforeAutospacing="0" w:after="120" w:afterAutospacing="0"/>
        <w:rPr>
          <w:color w:val="000000" w:themeColor="text1"/>
          <w:sz w:val="28"/>
          <w:szCs w:val="28"/>
        </w:rPr>
      </w:pPr>
      <w:r w:rsidRPr="00286DE9">
        <w:rPr>
          <w:color w:val="000000" w:themeColor="text1"/>
          <w:sz w:val="28"/>
          <w:szCs w:val="28"/>
        </w:rPr>
        <w:t xml:space="preserve">Foods to Avoid </w:t>
      </w:r>
      <w:r w:rsidR="00286DE9" w:rsidRPr="00286DE9">
        <w:rPr>
          <w:color w:val="000000" w:themeColor="text1"/>
          <w:sz w:val="28"/>
          <w:szCs w:val="28"/>
        </w:rPr>
        <w:t>When You Have</w:t>
      </w:r>
      <w:r w:rsidRPr="00286DE9">
        <w:rPr>
          <w:color w:val="000000" w:themeColor="text1"/>
          <w:sz w:val="28"/>
          <w:szCs w:val="28"/>
        </w:rPr>
        <w:t xml:space="preserve"> Gallbladder Problems</w:t>
      </w:r>
    </w:p>
    <w:p w:rsidR="005E7FF2" w:rsidRPr="00286DE9" w:rsidRDefault="005E7FF2" w:rsidP="005E7FF2">
      <w:pPr>
        <w:pStyle w:val="NormalWeb"/>
        <w:shd w:val="clear" w:color="auto" w:fill="FFFFFF"/>
        <w:spacing w:before="0" w:beforeAutospacing="0" w:after="172" w:afterAutospacing="0"/>
        <w:rPr>
          <w:color w:val="000000" w:themeColor="text1"/>
          <w:spacing w:val="-4"/>
        </w:rPr>
      </w:pPr>
      <w:r w:rsidRPr="00286DE9">
        <w:rPr>
          <w:color w:val="000000" w:themeColor="text1"/>
          <w:spacing w:val="-4"/>
        </w:rPr>
        <w:t xml:space="preserve">Researchers say many gallbladder symptoms </w:t>
      </w:r>
      <w:r w:rsidR="00C71404" w:rsidRPr="00286DE9">
        <w:rPr>
          <w:color w:val="000000" w:themeColor="text1"/>
          <w:spacing w:val="-4"/>
        </w:rPr>
        <w:t>come</w:t>
      </w:r>
      <w:r w:rsidRPr="00286DE9">
        <w:rPr>
          <w:color w:val="000000" w:themeColor="text1"/>
          <w:spacing w:val="-4"/>
        </w:rPr>
        <w:t xml:space="preserve"> from the modern Western diet, which is high in refined carbohydrates and </w:t>
      </w:r>
      <w:r w:rsidRPr="00286DE9">
        <w:rPr>
          <w:color w:val="000000" w:themeColor="text1"/>
          <w:spacing w:val="-4"/>
        </w:rPr>
        <w:t>saturated fats</w:t>
      </w:r>
      <w:r w:rsidRPr="00286DE9">
        <w:rPr>
          <w:color w:val="000000" w:themeColor="text1"/>
          <w:spacing w:val="-4"/>
        </w:rPr>
        <w:t xml:space="preserve">. </w:t>
      </w:r>
      <w:r w:rsidR="00286DE9" w:rsidRPr="00286DE9">
        <w:rPr>
          <w:color w:val="000000" w:themeColor="text1"/>
          <w:spacing w:val="-4"/>
        </w:rPr>
        <w:t>S</w:t>
      </w:r>
      <w:r w:rsidRPr="00286DE9">
        <w:rPr>
          <w:color w:val="000000" w:themeColor="text1"/>
          <w:spacing w:val="-4"/>
        </w:rPr>
        <w:t>ymptoms from gallstones</w:t>
      </w:r>
      <w:r w:rsidR="00286DE9" w:rsidRPr="00286DE9">
        <w:rPr>
          <w:color w:val="000000" w:themeColor="text1"/>
          <w:spacing w:val="-4"/>
        </w:rPr>
        <w:t xml:space="preserve"> are usually caused by our</w:t>
      </w:r>
      <w:r w:rsidRPr="00286DE9">
        <w:rPr>
          <w:color w:val="000000" w:themeColor="text1"/>
          <w:spacing w:val="-4"/>
        </w:rPr>
        <w:t xml:space="preserve"> gallbladder</w:t>
      </w:r>
      <w:r w:rsidR="00286DE9" w:rsidRPr="00286DE9">
        <w:rPr>
          <w:color w:val="000000" w:themeColor="text1"/>
          <w:spacing w:val="-4"/>
        </w:rPr>
        <w:t xml:space="preserve"> as it</w:t>
      </w:r>
      <w:r w:rsidRPr="00286DE9">
        <w:rPr>
          <w:color w:val="000000" w:themeColor="text1"/>
          <w:spacing w:val="-4"/>
        </w:rPr>
        <w:t xml:space="preserve"> tries to squeeze</w:t>
      </w:r>
      <w:r w:rsidR="00286DE9" w:rsidRPr="00286DE9">
        <w:rPr>
          <w:color w:val="000000" w:themeColor="text1"/>
          <w:spacing w:val="-4"/>
        </w:rPr>
        <w:t xml:space="preserve"> out bile</w:t>
      </w:r>
      <w:r w:rsidRPr="00286DE9">
        <w:rPr>
          <w:color w:val="000000" w:themeColor="text1"/>
          <w:spacing w:val="-4"/>
        </w:rPr>
        <w:t xml:space="preserve">, </w:t>
      </w:r>
      <w:r w:rsidR="00286DE9" w:rsidRPr="00286DE9">
        <w:rPr>
          <w:color w:val="000000" w:themeColor="text1"/>
          <w:spacing w:val="-4"/>
        </w:rPr>
        <w:t>but a</w:t>
      </w:r>
      <w:r w:rsidRPr="00286DE9">
        <w:rPr>
          <w:color w:val="000000" w:themeColor="text1"/>
          <w:spacing w:val="-4"/>
        </w:rPr>
        <w:t xml:space="preserve"> ga</w:t>
      </w:r>
      <w:r w:rsidR="00286DE9" w:rsidRPr="00286DE9">
        <w:rPr>
          <w:color w:val="000000" w:themeColor="text1"/>
          <w:spacing w:val="-4"/>
        </w:rPr>
        <w:t>llstone is blocking the outflow. Imagine</w:t>
      </w:r>
      <w:r w:rsidRPr="00286DE9">
        <w:rPr>
          <w:color w:val="000000" w:themeColor="text1"/>
          <w:spacing w:val="-4"/>
        </w:rPr>
        <w:t xml:space="preserve"> squeezing against a closed door, and that's </w:t>
      </w:r>
      <w:r w:rsidRPr="00286DE9">
        <w:rPr>
          <w:color w:val="000000" w:themeColor="text1"/>
          <w:spacing w:val="-4"/>
        </w:rPr>
        <w:lastRenderedPageBreak/>
        <w:t xml:space="preserve">why it hurts. </w:t>
      </w:r>
      <w:r w:rsidR="00286DE9" w:rsidRPr="00286DE9">
        <w:rPr>
          <w:color w:val="000000" w:themeColor="text1"/>
          <w:spacing w:val="-4"/>
        </w:rPr>
        <w:t>The more</w:t>
      </w:r>
      <w:r w:rsidRPr="00286DE9">
        <w:rPr>
          <w:color w:val="000000" w:themeColor="text1"/>
          <w:spacing w:val="-4"/>
        </w:rPr>
        <w:t xml:space="preserve"> fatty foods</w:t>
      </w:r>
      <w:r w:rsidR="00286DE9" w:rsidRPr="00286DE9">
        <w:rPr>
          <w:color w:val="000000" w:themeColor="text1"/>
          <w:spacing w:val="-4"/>
        </w:rPr>
        <w:t xml:space="preserve"> you eat</w:t>
      </w:r>
      <w:r w:rsidRPr="00286DE9">
        <w:rPr>
          <w:color w:val="000000" w:themeColor="text1"/>
          <w:spacing w:val="-4"/>
        </w:rPr>
        <w:t xml:space="preserve">, </w:t>
      </w:r>
      <w:r w:rsidR="00286DE9" w:rsidRPr="00286DE9">
        <w:rPr>
          <w:color w:val="000000" w:themeColor="text1"/>
          <w:spacing w:val="-4"/>
        </w:rPr>
        <w:t xml:space="preserve">the more the gallbladder tries to </w:t>
      </w:r>
      <w:r w:rsidRPr="00286DE9">
        <w:rPr>
          <w:color w:val="000000" w:themeColor="text1"/>
          <w:spacing w:val="-4"/>
        </w:rPr>
        <w:t>squeeze.</w:t>
      </w:r>
    </w:p>
    <w:p w:rsidR="005E7FF2" w:rsidRPr="00286DE9" w:rsidRDefault="005E7FF2" w:rsidP="005E7FF2">
      <w:pPr>
        <w:pStyle w:val="NormalWeb"/>
        <w:shd w:val="clear" w:color="auto" w:fill="FFFFFF"/>
        <w:spacing w:before="0" w:beforeAutospacing="0" w:after="172" w:afterAutospacing="0"/>
        <w:rPr>
          <w:color w:val="000000" w:themeColor="text1"/>
          <w:spacing w:val="-4"/>
        </w:rPr>
      </w:pPr>
      <w:r w:rsidRPr="00286DE9">
        <w:rPr>
          <w:color w:val="000000" w:themeColor="text1"/>
          <w:spacing w:val="-4"/>
        </w:rPr>
        <w:t>Try to avoid or limit these high-fat foods in your diet:</w:t>
      </w:r>
    </w:p>
    <w:p w:rsidR="005E7FF2" w:rsidRPr="00286DE9" w:rsidRDefault="005E7FF2" w:rsidP="005E7FF2">
      <w:pPr>
        <w:numPr>
          <w:ilvl w:val="0"/>
          <w:numId w:val="3"/>
        </w:numPr>
        <w:shd w:val="clear" w:color="auto" w:fill="FFFFFF"/>
        <w:spacing w:before="100" w:beforeAutospacing="1" w:after="100" w:afterAutospacing="1" w:line="240" w:lineRule="auto"/>
        <w:rPr>
          <w:color w:val="000000" w:themeColor="text1"/>
          <w:spacing w:val="-4"/>
          <w:sz w:val="24"/>
          <w:szCs w:val="24"/>
        </w:rPr>
      </w:pPr>
      <w:r w:rsidRPr="00286DE9">
        <w:rPr>
          <w:color w:val="000000" w:themeColor="text1"/>
          <w:spacing w:val="-4"/>
          <w:sz w:val="24"/>
          <w:szCs w:val="24"/>
        </w:rPr>
        <w:t>Fried foods</w:t>
      </w:r>
    </w:p>
    <w:p w:rsidR="005E7FF2" w:rsidRPr="00286DE9" w:rsidRDefault="005E7FF2" w:rsidP="005E7FF2">
      <w:pPr>
        <w:numPr>
          <w:ilvl w:val="0"/>
          <w:numId w:val="3"/>
        </w:numPr>
        <w:shd w:val="clear" w:color="auto" w:fill="FFFFFF"/>
        <w:spacing w:before="100" w:beforeAutospacing="1" w:after="100" w:afterAutospacing="1" w:line="240" w:lineRule="auto"/>
        <w:rPr>
          <w:color w:val="000000" w:themeColor="text1"/>
          <w:spacing w:val="-4"/>
          <w:sz w:val="24"/>
          <w:szCs w:val="24"/>
        </w:rPr>
      </w:pPr>
      <w:r w:rsidRPr="00286DE9">
        <w:rPr>
          <w:color w:val="000000" w:themeColor="text1"/>
          <w:spacing w:val="-4"/>
          <w:sz w:val="24"/>
          <w:szCs w:val="24"/>
        </w:rPr>
        <w:t>Highly processed foods (</w:t>
      </w:r>
      <w:r w:rsidRPr="00286DE9">
        <w:rPr>
          <w:i/>
          <w:color w:val="000000" w:themeColor="text1"/>
          <w:spacing w:val="-4"/>
          <w:sz w:val="24"/>
          <w:szCs w:val="24"/>
        </w:rPr>
        <w:t>doughnuts, pie, cookies</w:t>
      </w:r>
      <w:r w:rsidRPr="00286DE9">
        <w:rPr>
          <w:color w:val="000000" w:themeColor="text1"/>
          <w:spacing w:val="-4"/>
          <w:sz w:val="24"/>
          <w:szCs w:val="24"/>
        </w:rPr>
        <w:t>)</w:t>
      </w:r>
    </w:p>
    <w:p w:rsidR="005E7FF2" w:rsidRPr="00286DE9" w:rsidRDefault="005E7FF2" w:rsidP="005E7FF2">
      <w:pPr>
        <w:numPr>
          <w:ilvl w:val="0"/>
          <w:numId w:val="3"/>
        </w:numPr>
        <w:shd w:val="clear" w:color="auto" w:fill="FFFFFF"/>
        <w:spacing w:before="100" w:beforeAutospacing="1" w:after="100" w:afterAutospacing="1" w:line="240" w:lineRule="auto"/>
        <w:rPr>
          <w:color w:val="000000" w:themeColor="text1"/>
          <w:spacing w:val="-4"/>
          <w:sz w:val="24"/>
          <w:szCs w:val="24"/>
        </w:rPr>
      </w:pPr>
      <w:r w:rsidRPr="00286DE9">
        <w:rPr>
          <w:color w:val="000000" w:themeColor="text1"/>
          <w:spacing w:val="-4"/>
          <w:sz w:val="24"/>
          <w:szCs w:val="24"/>
        </w:rPr>
        <w:t>Whole-milk dairy products (</w:t>
      </w:r>
      <w:r w:rsidRPr="00286DE9">
        <w:rPr>
          <w:i/>
          <w:color w:val="000000" w:themeColor="text1"/>
          <w:spacing w:val="-4"/>
          <w:sz w:val="24"/>
          <w:szCs w:val="24"/>
        </w:rPr>
        <w:t>cheese, ice cream, butter</w:t>
      </w:r>
      <w:r w:rsidRPr="00286DE9">
        <w:rPr>
          <w:color w:val="000000" w:themeColor="text1"/>
          <w:spacing w:val="-4"/>
          <w:sz w:val="24"/>
          <w:szCs w:val="24"/>
        </w:rPr>
        <w:t>)</w:t>
      </w:r>
    </w:p>
    <w:p w:rsidR="005E7FF2" w:rsidRPr="00286DE9" w:rsidRDefault="005E7FF2" w:rsidP="005E7FF2">
      <w:pPr>
        <w:numPr>
          <w:ilvl w:val="0"/>
          <w:numId w:val="3"/>
        </w:numPr>
        <w:shd w:val="clear" w:color="auto" w:fill="FFFFFF"/>
        <w:spacing w:before="100" w:beforeAutospacing="1" w:after="100" w:afterAutospacing="1" w:line="240" w:lineRule="auto"/>
        <w:rPr>
          <w:color w:val="000000" w:themeColor="text1"/>
          <w:spacing w:val="-4"/>
          <w:sz w:val="24"/>
          <w:szCs w:val="24"/>
        </w:rPr>
      </w:pPr>
      <w:r w:rsidRPr="00286DE9">
        <w:rPr>
          <w:color w:val="000000" w:themeColor="text1"/>
          <w:spacing w:val="-4"/>
          <w:sz w:val="24"/>
          <w:szCs w:val="24"/>
        </w:rPr>
        <w:t>Fatty red meat</w:t>
      </w:r>
    </w:p>
    <w:p w:rsidR="005E7FF2" w:rsidRDefault="005E7FF2" w:rsidP="005E7FF2">
      <w:pPr>
        <w:pStyle w:val="NormalWeb"/>
        <w:shd w:val="clear" w:color="auto" w:fill="FFFFFF"/>
        <w:spacing w:before="0" w:beforeAutospacing="0" w:after="172" w:afterAutospacing="0"/>
        <w:rPr>
          <w:color w:val="000000" w:themeColor="text1"/>
          <w:spacing w:val="-4"/>
        </w:rPr>
      </w:pPr>
      <w:r w:rsidRPr="00286DE9">
        <w:rPr>
          <w:color w:val="000000" w:themeColor="text1"/>
          <w:spacing w:val="-4"/>
        </w:rPr>
        <w:t>Also steer clear of very low-calorie diets. </w:t>
      </w:r>
    </w:p>
    <w:p w:rsidR="00286DE9" w:rsidRPr="00286DE9" w:rsidRDefault="00286DE9" w:rsidP="00286DE9">
      <w:pPr>
        <w:pStyle w:val="NormalWeb"/>
        <w:shd w:val="clear" w:color="auto" w:fill="FFFFFF"/>
        <w:spacing w:before="0" w:beforeAutospacing="0" w:after="0" w:afterAutospacing="0"/>
        <w:rPr>
          <w:color w:val="000000" w:themeColor="text1"/>
          <w:spacing w:val="-4"/>
        </w:rPr>
      </w:pPr>
    </w:p>
    <w:p w:rsidR="005E7FF2" w:rsidRPr="00286DE9" w:rsidRDefault="00286DE9" w:rsidP="00286DE9">
      <w:pPr>
        <w:spacing w:after="120"/>
        <w:rPr>
          <w:b/>
          <w:sz w:val="28"/>
          <w:szCs w:val="28"/>
        </w:rPr>
      </w:pPr>
      <w:r w:rsidRPr="00286DE9">
        <w:rPr>
          <w:b/>
          <w:sz w:val="28"/>
          <w:szCs w:val="28"/>
        </w:rPr>
        <w:t>Your Diet After Surgery</w:t>
      </w:r>
    </w:p>
    <w:p w:rsidR="005E7FF2" w:rsidRPr="005E7FF2" w:rsidRDefault="005E7FF2" w:rsidP="00286DE9">
      <w:pPr>
        <w:spacing w:after="180" w:line="240" w:lineRule="auto"/>
        <w:rPr>
          <w:rFonts w:eastAsia="Times New Roman"/>
          <w:color w:val="111111"/>
          <w:sz w:val="24"/>
          <w:szCs w:val="24"/>
        </w:rPr>
      </w:pPr>
      <w:r w:rsidRPr="005E7FF2">
        <w:rPr>
          <w:rFonts w:eastAsia="Times New Roman"/>
          <w:color w:val="111111"/>
          <w:sz w:val="24"/>
          <w:szCs w:val="24"/>
        </w:rPr>
        <w:t xml:space="preserve">After having their gallbladders removed, </w:t>
      </w:r>
      <w:r w:rsidRPr="005E7FF2">
        <w:rPr>
          <w:rFonts w:eastAsia="Times New Roman"/>
          <w:color w:val="111111"/>
          <w:sz w:val="24"/>
          <w:szCs w:val="24"/>
          <w:u w:val="single"/>
        </w:rPr>
        <w:t>some</w:t>
      </w:r>
      <w:r w:rsidRPr="005E7FF2">
        <w:rPr>
          <w:rFonts w:eastAsia="Times New Roman"/>
          <w:color w:val="111111"/>
          <w:sz w:val="24"/>
          <w:szCs w:val="24"/>
        </w:rPr>
        <w:t xml:space="preserve"> people develop frequent loose, watery stools that characterize diarrhea. In most cases, the diarrhea lasts no more than a few weeks to a few months. </w:t>
      </w:r>
    </w:p>
    <w:p w:rsidR="005E7FF2" w:rsidRPr="005E7FF2" w:rsidRDefault="005E7FF2" w:rsidP="005E7FF2">
      <w:pPr>
        <w:spacing w:after="180" w:line="240" w:lineRule="auto"/>
        <w:rPr>
          <w:rFonts w:eastAsia="Times New Roman"/>
          <w:color w:val="111111"/>
          <w:sz w:val="24"/>
          <w:szCs w:val="24"/>
        </w:rPr>
      </w:pPr>
      <w:r w:rsidRPr="005E7FF2">
        <w:rPr>
          <w:rFonts w:eastAsia="Times New Roman"/>
          <w:color w:val="111111"/>
          <w:sz w:val="24"/>
          <w:szCs w:val="24"/>
        </w:rPr>
        <w:t>Although there isn't a set gallbladder removal diet, the following tips may help minimize problems with diarrhea after you've had your gallbladder out:</w:t>
      </w:r>
    </w:p>
    <w:p w:rsidR="005E7FF2" w:rsidRPr="005E7FF2" w:rsidRDefault="005E7FF2" w:rsidP="005E7FF2">
      <w:pPr>
        <w:numPr>
          <w:ilvl w:val="0"/>
          <w:numId w:val="4"/>
        </w:numPr>
        <w:spacing w:before="100" w:beforeAutospacing="1" w:after="0" w:line="240" w:lineRule="auto"/>
        <w:ind w:left="360"/>
        <w:rPr>
          <w:rFonts w:eastAsia="Times New Roman"/>
          <w:color w:val="111111"/>
          <w:sz w:val="24"/>
          <w:szCs w:val="24"/>
        </w:rPr>
      </w:pPr>
      <w:r w:rsidRPr="00C71404">
        <w:rPr>
          <w:rFonts w:eastAsia="Times New Roman"/>
          <w:b/>
          <w:bCs/>
          <w:color w:val="111111"/>
          <w:sz w:val="24"/>
          <w:szCs w:val="24"/>
        </w:rPr>
        <w:t>Go easy on the fat.</w:t>
      </w:r>
      <w:r w:rsidRPr="005E7FF2">
        <w:rPr>
          <w:rFonts w:eastAsia="Times New Roman"/>
          <w:color w:val="111111"/>
          <w:sz w:val="24"/>
          <w:szCs w:val="24"/>
        </w:rPr>
        <w:t> Avoid high-fat foods, fried and greasy foods, and fatty sauces and gravies for at least a week after surgery. Instead, choose fat-free or low-fat foods. Low-fat foods are those with no more than 3 grams of fat a serving. Check labels and follow the serving size listed.</w:t>
      </w:r>
    </w:p>
    <w:p w:rsidR="005E7FF2" w:rsidRPr="005E7FF2" w:rsidRDefault="005E7FF2" w:rsidP="005E7FF2">
      <w:pPr>
        <w:numPr>
          <w:ilvl w:val="0"/>
          <w:numId w:val="4"/>
        </w:numPr>
        <w:spacing w:before="100" w:beforeAutospacing="1" w:after="0" w:line="240" w:lineRule="auto"/>
        <w:ind w:left="360"/>
        <w:rPr>
          <w:rFonts w:eastAsia="Times New Roman"/>
          <w:color w:val="111111"/>
          <w:sz w:val="24"/>
          <w:szCs w:val="24"/>
        </w:rPr>
      </w:pPr>
      <w:r w:rsidRPr="00C71404">
        <w:rPr>
          <w:rFonts w:eastAsia="Times New Roman"/>
          <w:b/>
          <w:bCs/>
          <w:color w:val="111111"/>
          <w:sz w:val="24"/>
          <w:szCs w:val="24"/>
        </w:rPr>
        <w:lastRenderedPageBreak/>
        <w:t>Increase the fiber in your diet.</w:t>
      </w:r>
      <w:r w:rsidRPr="005E7FF2">
        <w:rPr>
          <w:rFonts w:eastAsia="Times New Roman"/>
          <w:color w:val="111111"/>
          <w:sz w:val="24"/>
          <w:szCs w:val="24"/>
        </w:rPr>
        <w:t> This can help normalize bowel movements. Add soluble fiber, such as oats and barley, to your diet. But be sure to increase the amount of fiber slowly, such as over several weeks, because too much fiber at first can make gas and cramping worse.</w:t>
      </w:r>
    </w:p>
    <w:p w:rsidR="005E7FF2" w:rsidRPr="005E7FF2" w:rsidRDefault="005E7FF2" w:rsidP="005E7FF2">
      <w:pPr>
        <w:numPr>
          <w:ilvl w:val="0"/>
          <w:numId w:val="4"/>
        </w:numPr>
        <w:spacing w:before="100" w:beforeAutospacing="1" w:after="0" w:line="240" w:lineRule="auto"/>
        <w:ind w:left="360"/>
        <w:rPr>
          <w:rFonts w:eastAsia="Times New Roman"/>
          <w:color w:val="111111"/>
          <w:sz w:val="24"/>
          <w:szCs w:val="24"/>
        </w:rPr>
      </w:pPr>
      <w:r w:rsidRPr="00C71404">
        <w:rPr>
          <w:rFonts w:eastAsia="Times New Roman"/>
          <w:b/>
          <w:bCs/>
          <w:color w:val="111111"/>
          <w:sz w:val="24"/>
          <w:szCs w:val="24"/>
        </w:rPr>
        <w:t>Eat smaller, more-frequent meals.</w:t>
      </w:r>
      <w:r w:rsidRPr="005E7FF2">
        <w:rPr>
          <w:rFonts w:eastAsia="Times New Roman"/>
          <w:color w:val="111111"/>
          <w:sz w:val="24"/>
          <w:szCs w:val="24"/>
        </w:rPr>
        <w:t> This may ensure a better mix with available bile. A healthy meal should include small amounts of lean protein, such as poultry, fish or fat-free dairy, along with vegetables, fruits and whole grains.</w:t>
      </w:r>
    </w:p>
    <w:p w:rsidR="00286DE9" w:rsidRDefault="00286DE9" w:rsidP="005E7FF2">
      <w:pPr>
        <w:spacing w:after="180" w:line="240" w:lineRule="auto"/>
        <w:rPr>
          <w:rFonts w:eastAsia="Times New Roman"/>
          <w:color w:val="111111"/>
          <w:sz w:val="24"/>
          <w:szCs w:val="24"/>
        </w:rPr>
      </w:pPr>
    </w:p>
    <w:p w:rsidR="005E7FF2" w:rsidRPr="005E7FF2" w:rsidRDefault="005E7FF2" w:rsidP="00286DE9">
      <w:pPr>
        <w:spacing w:after="0" w:line="240" w:lineRule="auto"/>
        <w:rPr>
          <w:rFonts w:eastAsia="Times New Roman"/>
          <w:color w:val="111111"/>
          <w:sz w:val="24"/>
          <w:szCs w:val="24"/>
        </w:rPr>
      </w:pPr>
      <w:r w:rsidRPr="005E7FF2">
        <w:rPr>
          <w:rFonts w:eastAsia="Times New Roman"/>
          <w:color w:val="111111"/>
          <w:sz w:val="24"/>
          <w:szCs w:val="24"/>
        </w:rPr>
        <w:t>You may also try limiting foods that tend to worsen diarrhea, including:</w:t>
      </w:r>
    </w:p>
    <w:p w:rsidR="005E7FF2" w:rsidRPr="005E7FF2" w:rsidRDefault="005E7FF2" w:rsidP="00286DE9">
      <w:pPr>
        <w:numPr>
          <w:ilvl w:val="0"/>
          <w:numId w:val="5"/>
        </w:numPr>
        <w:spacing w:after="0" w:line="240" w:lineRule="auto"/>
        <w:ind w:left="1440"/>
        <w:rPr>
          <w:rFonts w:eastAsia="Times New Roman"/>
          <w:color w:val="111111"/>
          <w:sz w:val="24"/>
          <w:szCs w:val="24"/>
        </w:rPr>
      </w:pPr>
      <w:r w:rsidRPr="005E7FF2">
        <w:rPr>
          <w:rFonts w:eastAsia="Times New Roman"/>
          <w:color w:val="111111"/>
          <w:sz w:val="24"/>
          <w:szCs w:val="24"/>
        </w:rPr>
        <w:t>Caffeine</w:t>
      </w:r>
    </w:p>
    <w:p w:rsidR="005E7FF2" w:rsidRPr="005E7FF2" w:rsidRDefault="005E7FF2" w:rsidP="00286DE9">
      <w:pPr>
        <w:numPr>
          <w:ilvl w:val="0"/>
          <w:numId w:val="5"/>
        </w:numPr>
        <w:spacing w:before="100" w:beforeAutospacing="1" w:after="0" w:line="240" w:lineRule="auto"/>
        <w:ind w:left="1440"/>
        <w:rPr>
          <w:rFonts w:eastAsia="Times New Roman"/>
          <w:color w:val="111111"/>
          <w:sz w:val="24"/>
          <w:szCs w:val="24"/>
        </w:rPr>
      </w:pPr>
      <w:r w:rsidRPr="005E7FF2">
        <w:rPr>
          <w:rFonts w:eastAsia="Times New Roman"/>
          <w:color w:val="111111"/>
          <w:sz w:val="24"/>
          <w:szCs w:val="24"/>
        </w:rPr>
        <w:t>Dairy products</w:t>
      </w:r>
    </w:p>
    <w:p w:rsidR="005E7FF2" w:rsidRPr="005E7FF2" w:rsidRDefault="005E7FF2" w:rsidP="00286DE9">
      <w:pPr>
        <w:numPr>
          <w:ilvl w:val="0"/>
          <w:numId w:val="5"/>
        </w:numPr>
        <w:spacing w:before="100" w:beforeAutospacing="1" w:after="0" w:line="240" w:lineRule="auto"/>
        <w:ind w:left="1440"/>
        <w:rPr>
          <w:rFonts w:eastAsia="Times New Roman"/>
          <w:color w:val="111111"/>
          <w:sz w:val="24"/>
          <w:szCs w:val="24"/>
        </w:rPr>
      </w:pPr>
      <w:r w:rsidRPr="005E7FF2">
        <w:rPr>
          <w:rFonts w:eastAsia="Times New Roman"/>
          <w:color w:val="111111"/>
          <w:sz w:val="24"/>
          <w:szCs w:val="24"/>
        </w:rPr>
        <w:t>Greasy foods</w:t>
      </w:r>
    </w:p>
    <w:p w:rsidR="005E7FF2" w:rsidRPr="005E7FF2" w:rsidRDefault="005E7FF2" w:rsidP="00286DE9">
      <w:pPr>
        <w:numPr>
          <w:ilvl w:val="0"/>
          <w:numId w:val="5"/>
        </w:numPr>
        <w:spacing w:before="100" w:beforeAutospacing="1" w:after="0" w:line="240" w:lineRule="auto"/>
        <w:ind w:left="1440"/>
        <w:rPr>
          <w:rFonts w:eastAsia="Times New Roman"/>
          <w:color w:val="111111"/>
          <w:sz w:val="24"/>
          <w:szCs w:val="24"/>
        </w:rPr>
      </w:pPr>
      <w:r w:rsidRPr="005E7FF2">
        <w:rPr>
          <w:rFonts w:eastAsia="Times New Roman"/>
          <w:color w:val="111111"/>
          <w:sz w:val="24"/>
          <w:szCs w:val="24"/>
        </w:rPr>
        <w:t>Very sweet foods</w:t>
      </w:r>
    </w:p>
    <w:p w:rsidR="00286DE9" w:rsidRDefault="00286DE9" w:rsidP="005E7FF2">
      <w:pPr>
        <w:spacing w:after="180" w:line="240" w:lineRule="auto"/>
        <w:rPr>
          <w:rFonts w:eastAsia="Times New Roman"/>
          <w:color w:val="111111"/>
          <w:sz w:val="24"/>
          <w:szCs w:val="24"/>
        </w:rPr>
      </w:pPr>
    </w:p>
    <w:p w:rsidR="006235F4" w:rsidRPr="006235F4" w:rsidRDefault="006235F4" w:rsidP="005E7FF2">
      <w:pPr>
        <w:spacing w:after="180" w:line="240" w:lineRule="auto"/>
        <w:rPr>
          <w:rFonts w:eastAsia="Times New Roman"/>
          <w:b/>
          <w:color w:val="111111"/>
          <w:sz w:val="28"/>
          <w:szCs w:val="28"/>
        </w:rPr>
      </w:pPr>
      <w:r w:rsidRPr="006235F4">
        <w:rPr>
          <w:rFonts w:eastAsia="Times New Roman"/>
          <w:b/>
          <w:color w:val="111111"/>
          <w:sz w:val="28"/>
          <w:szCs w:val="28"/>
        </w:rPr>
        <w:t xml:space="preserve">Call our </w:t>
      </w:r>
      <w:bookmarkStart w:id="0" w:name="_GoBack"/>
      <w:bookmarkEnd w:id="0"/>
      <w:r w:rsidRPr="006235F4">
        <w:rPr>
          <w:rFonts w:eastAsia="Times New Roman"/>
          <w:b/>
          <w:color w:val="111111"/>
          <w:sz w:val="28"/>
          <w:szCs w:val="28"/>
        </w:rPr>
        <w:t>office</w:t>
      </w:r>
      <w:r w:rsidR="005E7FF2" w:rsidRPr="005E7FF2">
        <w:rPr>
          <w:rFonts w:eastAsia="Times New Roman"/>
          <w:b/>
          <w:color w:val="111111"/>
          <w:sz w:val="28"/>
          <w:szCs w:val="28"/>
        </w:rPr>
        <w:t xml:space="preserve"> if your diarrhea doesn't diminish or becomes more severe, or if you lose weight and become weak. </w:t>
      </w:r>
      <w:r w:rsidRPr="006235F4">
        <w:rPr>
          <w:rFonts w:eastAsia="Times New Roman"/>
          <w:b/>
          <w:color w:val="111111"/>
          <w:sz w:val="28"/>
          <w:szCs w:val="28"/>
        </w:rPr>
        <w:t>Our number is 314-434-1211.</w:t>
      </w:r>
    </w:p>
    <w:p w:rsidR="005E7FF2" w:rsidRDefault="006235F4" w:rsidP="005E7FF2">
      <w:pPr>
        <w:spacing w:after="180" w:line="240" w:lineRule="auto"/>
        <w:rPr>
          <w:rFonts w:eastAsia="Times New Roman"/>
          <w:color w:val="111111"/>
          <w:sz w:val="24"/>
          <w:szCs w:val="24"/>
        </w:rPr>
      </w:pPr>
      <w:r>
        <w:rPr>
          <w:rFonts w:eastAsia="Times New Roman"/>
          <w:color w:val="111111"/>
          <w:sz w:val="24"/>
          <w:szCs w:val="24"/>
        </w:rPr>
        <w:t>There are options that we</w:t>
      </w:r>
      <w:r w:rsidR="005E7FF2" w:rsidRPr="005E7FF2">
        <w:rPr>
          <w:rFonts w:eastAsia="Times New Roman"/>
          <w:color w:val="111111"/>
          <w:sz w:val="24"/>
          <w:szCs w:val="24"/>
        </w:rPr>
        <w:t xml:space="preserve"> may recommend</w:t>
      </w:r>
      <w:r>
        <w:rPr>
          <w:rFonts w:eastAsia="Times New Roman"/>
          <w:color w:val="111111"/>
          <w:sz w:val="24"/>
          <w:szCs w:val="24"/>
        </w:rPr>
        <w:t>, including</w:t>
      </w:r>
      <w:r w:rsidR="005E7FF2" w:rsidRPr="005E7FF2">
        <w:rPr>
          <w:rFonts w:eastAsia="Times New Roman"/>
          <w:color w:val="111111"/>
          <w:sz w:val="24"/>
          <w:szCs w:val="24"/>
        </w:rPr>
        <w:t xml:space="preserve"> medicines, such as </w:t>
      </w:r>
      <w:proofErr w:type="spellStart"/>
      <w:r w:rsidR="005E7FF2" w:rsidRPr="005E7FF2">
        <w:rPr>
          <w:rFonts w:eastAsia="Times New Roman"/>
          <w:color w:val="111111"/>
          <w:sz w:val="24"/>
          <w:szCs w:val="24"/>
        </w:rPr>
        <w:t>loperamide</w:t>
      </w:r>
      <w:proofErr w:type="spellEnd"/>
      <w:r w:rsidR="005E7FF2" w:rsidRPr="005E7FF2">
        <w:rPr>
          <w:rFonts w:eastAsia="Times New Roman"/>
          <w:color w:val="111111"/>
          <w:sz w:val="24"/>
          <w:szCs w:val="24"/>
        </w:rPr>
        <w:t xml:space="preserve"> (</w:t>
      </w:r>
      <w:r w:rsidR="005E7FF2" w:rsidRPr="005E7FF2">
        <w:rPr>
          <w:rFonts w:eastAsia="Times New Roman"/>
          <w:i/>
          <w:color w:val="111111"/>
          <w:sz w:val="24"/>
          <w:szCs w:val="24"/>
        </w:rPr>
        <w:t>Imodium A-D</w:t>
      </w:r>
      <w:r w:rsidR="005E7FF2" w:rsidRPr="005E7FF2">
        <w:rPr>
          <w:rFonts w:eastAsia="Times New Roman"/>
          <w:color w:val="111111"/>
          <w:sz w:val="24"/>
          <w:szCs w:val="24"/>
        </w:rPr>
        <w:t>), which slows down intestinal movement, or medications that decrease the laxative effect of bile, such as cholestyramine (</w:t>
      </w:r>
      <w:proofErr w:type="spellStart"/>
      <w:r w:rsidR="005E7FF2" w:rsidRPr="005E7FF2">
        <w:rPr>
          <w:rFonts w:eastAsia="Times New Roman"/>
          <w:i/>
          <w:color w:val="111111"/>
          <w:sz w:val="24"/>
          <w:szCs w:val="24"/>
        </w:rPr>
        <w:t>Prevalite</w:t>
      </w:r>
      <w:proofErr w:type="spellEnd"/>
      <w:r w:rsidR="005E7FF2" w:rsidRPr="005E7FF2">
        <w:rPr>
          <w:rFonts w:eastAsia="Times New Roman"/>
          <w:color w:val="111111"/>
          <w:sz w:val="24"/>
          <w:szCs w:val="24"/>
        </w:rPr>
        <w:t>). </w:t>
      </w:r>
    </w:p>
    <w:p w:rsidR="00286DE9" w:rsidRPr="005E7FF2" w:rsidRDefault="00286DE9" w:rsidP="005E7FF2">
      <w:pPr>
        <w:spacing w:after="180" w:line="240" w:lineRule="auto"/>
        <w:rPr>
          <w:rFonts w:eastAsia="Times New Roman"/>
          <w:color w:val="111111"/>
          <w:sz w:val="24"/>
          <w:szCs w:val="24"/>
        </w:rPr>
      </w:pPr>
    </w:p>
    <w:p w:rsidR="005E7FF2" w:rsidRPr="00C71404" w:rsidRDefault="005E7FF2" w:rsidP="00C71404">
      <w:pPr>
        <w:spacing w:after="0"/>
        <w:jc w:val="right"/>
        <w:rPr>
          <w:i/>
          <w:sz w:val="18"/>
          <w:szCs w:val="18"/>
        </w:rPr>
      </w:pPr>
      <w:r w:rsidRPr="00C71404">
        <w:rPr>
          <w:i/>
          <w:sz w:val="18"/>
          <w:szCs w:val="18"/>
        </w:rPr>
        <w:t>http://www.mayoclinic.org/tests-procedures/cholecystectomy/expert-answers/gallbladder-removal-diet/faq-20057813</w:t>
      </w:r>
    </w:p>
    <w:p w:rsidR="00032DAA" w:rsidRPr="00C71404" w:rsidRDefault="00C71404" w:rsidP="00C71404">
      <w:pPr>
        <w:spacing w:after="0"/>
        <w:jc w:val="right"/>
        <w:rPr>
          <w:i/>
          <w:sz w:val="18"/>
          <w:szCs w:val="18"/>
        </w:rPr>
      </w:pPr>
      <w:r w:rsidRPr="00C71404">
        <w:rPr>
          <w:i/>
          <w:sz w:val="18"/>
          <w:szCs w:val="18"/>
        </w:rPr>
        <w:t>http://www.livestrong.com/article/522732-foods-drinks-not-to-consume-with-gallbladder-problems/</w:t>
      </w:r>
    </w:p>
    <w:p w:rsidR="00C23B29" w:rsidRPr="007E15B9" w:rsidRDefault="00C23B29" w:rsidP="00541972">
      <w:pPr>
        <w:rPr>
          <w:sz w:val="28"/>
          <w:szCs w:val="28"/>
        </w:rPr>
      </w:pPr>
      <w:r w:rsidRPr="00C71404">
        <w:rPr>
          <w:sz w:val="24"/>
          <w:szCs w:val="24"/>
        </w:rPr>
        <w:br/>
      </w:r>
    </w:p>
    <w:sectPr w:rsidR="00C23B29" w:rsidRPr="007E15B9" w:rsidSect="005D0A0B">
      <w:head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13" w:rsidRDefault="00323913" w:rsidP="002405DB">
      <w:pPr>
        <w:spacing w:after="0" w:line="240" w:lineRule="auto"/>
      </w:pPr>
      <w:r>
        <w:separator/>
      </w:r>
    </w:p>
  </w:endnote>
  <w:endnote w:type="continuationSeparator" w:id="0">
    <w:p w:rsidR="00323913" w:rsidRDefault="00323913" w:rsidP="002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13" w:rsidRDefault="00323913" w:rsidP="002405DB">
      <w:pPr>
        <w:spacing w:after="0" w:line="240" w:lineRule="auto"/>
      </w:pPr>
      <w:r>
        <w:separator/>
      </w:r>
    </w:p>
  </w:footnote>
  <w:footnote w:type="continuationSeparator" w:id="0">
    <w:p w:rsidR="00323913" w:rsidRDefault="00323913" w:rsidP="0024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DB" w:rsidRDefault="006736C2" w:rsidP="000D1081">
    <w:pPr>
      <w:pStyle w:val="Header"/>
    </w:pPr>
    <w:r w:rsidRPr="006736C2">
      <w:rPr>
        <w:b/>
        <w:noProof/>
        <w:sz w:val="110"/>
        <w:szCs w:val="110"/>
      </w:rPr>
      <mc:AlternateContent>
        <mc:Choice Requires="wps">
          <w:drawing>
            <wp:anchor distT="0" distB="0" distL="114300" distR="114300" simplePos="0" relativeHeight="251659264" behindDoc="0" locked="0" layoutInCell="1" allowOverlap="1" wp14:editId="36B11C9B">
              <wp:simplePos x="0" y="0"/>
              <wp:positionH relativeFrom="column">
                <wp:posOffset>4362450</wp:posOffset>
              </wp:positionH>
              <wp:positionV relativeFrom="paragraph">
                <wp:posOffset>82550</wp:posOffset>
              </wp:positionV>
              <wp:extent cx="19240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noFill/>
                        <a:miter lim="800000"/>
                        <a:headEnd/>
                        <a:tailEnd/>
                      </a:ln>
                    </wps:spPr>
                    <wps:txbx>
                      <w:txbxContent>
                        <w:p w:rsidR="006736C2" w:rsidRDefault="006736C2" w:rsidP="006736C2">
                          <w:pPr>
                            <w:spacing w:after="0" w:line="240" w:lineRule="auto"/>
                            <w:jc w:val="right"/>
                          </w:pPr>
                          <w:r>
                            <w:t>226 S. Woods Mill Road</w:t>
                          </w:r>
                        </w:p>
                        <w:p w:rsidR="006736C2" w:rsidRDefault="006736C2" w:rsidP="006736C2">
                          <w:pPr>
                            <w:spacing w:after="0" w:line="240" w:lineRule="auto"/>
                            <w:jc w:val="right"/>
                          </w:pPr>
                          <w:r>
                            <w:t>Suite 49 West</w:t>
                          </w:r>
                        </w:p>
                        <w:p w:rsidR="006736C2" w:rsidRDefault="006736C2" w:rsidP="006736C2">
                          <w:pPr>
                            <w:spacing w:after="0" w:line="240" w:lineRule="auto"/>
                            <w:jc w:val="right"/>
                          </w:pPr>
                          <w:r>
                            <w:t>Chesterfield, MO 63017</w:t>
                          </w:r>
                        </w:p>
                        <w:p w:rsidR="006736C2" w:rsidRDefault="006736C2" w:rsidP="006736C2">
                          <w:pPr>
                            <w:spacing w:after="0" w:line="240" w:lineRule="auto"/>
                            <w:jc w:val="right"/>
                          </w:pPr>
                          <w:r>
                            <w:t>314-434-1211</w:t>
                          </w:r>
                        </w:p>
                        <w:p w:rsidR="006736C2" w:rsidRPr="006736C2" w:rsidRDefault="006736C2" w:rsidP="006736C2">
                          <w:pPr>
                            <w:spacing w:after="0" w:line="240" w:lineRule="auto"/>
                            <w:jc w:val="right"/>
                            <w:rPr>
                              <w:i/>
                              <w:sz w:val="20"/>
                              <w:szCs w:val="20"/>
                            </w:rPr>
                          </w:pPr>
                          <w:r w:rsidRPr="006736C2">
                            <w:rPr>
                              <w:i/>
                              <w:sz w:val="20"/>
                              <w:szCs w:val="20"/>
                            </w:rPr>
                            <w:t>314-434-4419 (F)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6.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" stroked="f">
              <v:textbox style="mso-fit-shape-to-text:t">
                <w:txbxContent>
                  <w:p w:rsidR="006736C2" w:rsidRDefault="006736C2" w:rsidP="006736C2">
                    <w:pPr>
                      <w:spacing w:after="0" w:line="240" w:lineRule="auto"/>
                      <w:jc w:val="right"/>
                    </w:pPr>
                    <w:r>
                      <w:t>226 S. Woods Mill Road</w:t>
                    </w:r>
                  </w:p>
                  <w:p w:rsidR="006736C2" w:rsidRDefault="006736C2" w:rsidP="006736C2">
                    <w:pPr>
                      <w:spacing w:after="0" w:line="240" w:lineRule="auto"/>
                      <w:jc w:val="right"/>
                    </w:pPr>
                    <w:r>
                      <w:t>Suite 49 West</w:t>
                    </w:r>
                  </w:p>
                  <w:p w:rsidR="006736C2" w:rsidRDefault="006736C2" w:rsidP="006736C2">
                    <w:pPr>
                      <w:spacing w:after="0" w:line="240" w:lineRule="auto"/>
                      <w:jc w:val="right"/>
                    </w:pPr>
                    <w:r>
                      <w:t>Chesterfield, MO 63017</w:t>
                    </w:r>
                  </w:p>
                  <w:p w:rsidR="006736C2" w:rsidRDefault="006736C2" w:rsidP="006736C2">
                    <w:pPr>
                      <w:spacing w:after="0" w:line="240" w:lineRule="auto"/>
                      <w:jc w:val="right"/>
                    </w:pPr>
                    <w:r>
                      <w:t>314-434-1211</w:t>
                    </w:r>
                  </w:p>
                  <w:p w:rsidR="006736C2" w:rsidRPr="006736C2" w:rsidRDefault="006736C2" w:rsidP="006736C2">
                    <w:pPr>
                      <w:spacing w:after="0" w:line="240" w:lineRule="auto"/>
                      <w:jc w:val="right"/>
                      <w:rPr>
                        <w:i/>
                        <w:sz w:val="20"/>
                        <w:szCs w:val="20"/>
                      </w:rPr>
                    </w:pPr>
                    <w:r w:rsidRPr="006736C2">
                      <w:rPr>
                        <w:i/>
                        <w:sz w:val="20"/>
                        <w:szCs w:val="20"/>
                      </w:rPr>
                      <w:t>314-434-4419 (F)</w:t>
                    </w:r>
                  </w:p>
                </w:txbxContent>
              </v:textbox>
            </v:shape>
          </w:pict>
        </mc:Fallback>
      </mc:AlternateContent>
    </w:r>
    <w:r w:rsidR="002405DB">
      <w:rPr>
        <w:noProof/>
      </w:rPr>
      <w:drawing>
        <wp:inline distT="0" distB="0" distL="0" distR="0" wp14:anchorId="0216018F" wp14:editId="21468013">
          <wp:extent cx="1628246" cy="971550"/>
          <wp:effectExtent l="0" t="0" r="0" b="0"/>
          <wp:docPr id="1" name="Picture 1" descr="index.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ht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861" cy="975497"/>
                  </a:xfrm>
                  <a:prstGeom prst="rect">
                    <a:avLst/>
                  </a:prstGeom>
                  <a:noFill/>
                  <a:ln>
                    <a:noFill/>
                  </a:ln>
                </pic:spPr>
              </pic:pic>
            </a:graphicData>
          </a:graphic>
        </wp:inline>
      </w:drawing>
    </w:r>
    <w:r w:rsidR="000D1081">
      <w:rPr>
        <w:b/>
        <w:sz w:val="110"/>
        <w:szCs w:val="11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E46"/>
    <w:multiLevelType w:val="hybridMultilevel"/>
    <w:tmpl w:val="45C05938"/>
    <w:lvl w:ilvl="0" w:tplc="13725E88">
      <w:start w:val="1"/>
      <w:numFmt w:val="decimal"/>
      <w:lvlText w:val="%1."/>
      <w:lvlJc w:val="left"/>
      <w:pPr>
        <w:ind w:left="720" w:hanging="360"/>
      </w:pPr>
      <w:rPr>
        <w:rFonts w:hint="default"/>
        <w:b/>
        <w:i w:val="0"/>
        <w:sz w:val="88"/>
        <w:szCs w:val="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C762B"/>
    <w:multiLevelType w:val="hybridMultilevel"/>
    <w:tmpl w:val="311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B19ED"/>
    <w:multiLevelType w:val="multilevel"/>
    <w:tmpl w:val="A8D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B2EEE"/>
    <w:multiLevelType w:val="multilevel"/>
    <w:tmpl w:val="44C4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F373F"/>
    <w:multiLevelType w:val="multilevel"/>
    <w:tmpl w:val="541E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DB"/>
    <w:rsid w:val="00013045"/>
    <w:rsid w:val="00032DAA"/>
    <w:rsid w:val="000D1081"/>
    <w:rsid w:val="00101CEF"/>
    <w:rsid w:val="00146587"/>
    <w:rsid w:val="002036EB"/>
    <w:rsid w:val="002405DB"/>
    <w:rsid w:val="00286DE9"/>
    <w:rsid w:val="00303B0C"/>
    <w:rsid w:val="00323913"/>
    <w:rsid w:val="004E26B0"/>
    <w:rsid w:val="00541972"/>
    <w:rsid w:val="005D0A0B"/>
    <w:rsid w:val="005E7FF2"/>
    <w:rsid w:val="00606973"/>
    <w:rsid w:val="00622C42"/>
    <w:rsid w:val="006235F4"/>
    <w:rsid w:val="006736C2"/>
    <w:rsid w:val="00716404"/>
    <w:rsid w:val="007E15B9"/>
    <w:rsid w:val="00837224"/>
    <w:rsid w:val="00AC4C4C"/>
    <w:rsid w:val="00C23B29"/>
    <w:rsid w:val="00C71404"/>
    <w:rsid w:val="00D851BF"/>
    <w:rsid w:val="00DF3CB9"/>
    <w:rsid w:val="00E326AE"/>
    <w:rsid w:val="00F02D20"/>
    <w:rsid w:val="00FC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FF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DB"/>
  </w:style>
  <w:style w:type="paragraph" w:styleId="Footer">
    <w:name w:val="footer"/>
    <w:basedOn w:val="Normal"/>
    <w:link w:val="FooterChar"/>
    <w:uiPriority w:val="99"/>
    <w:unhideWhenUsed/>
    <w:rsid w:val="002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DB"/>
  </w:style>
  <w:style w:type="paragraph" w:styleId="BalloonText">
    <w:name w:val="Balloon Text"/>
    <w:basedOn w:val="Normal"/>
    <w:link w:val="BalloonTextChar"/>
    <w:uiPriority w:val="99"/>
    <w:semiHidden/>
    <w:unhideWhenUsed/>
    <w:rsid w:val="0024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DB"/>
    <w:rPr>
      <w:rFonts w:ascii="Tahoma" w:hAnsi="Tahoma" w:cs="Tahoma"/>
      <w:sz w:val="16"/>
      <w:szCs w:val="16"/>
    </w:rPr>
  </w:style>
  <w:style w:type="character" w:styleId="Hyperlink">
    <w:name w:val="Hyperlink"/>
    <w:basedOn w:val="DefaultParagraphFont"/>
    <w:uiPriority w:val="99"/>
    <w:unhideWhenUsed/>
    <w:rsid w:val="00622C42"/>
    <w:rPr>
      <w:color w:val="0000FF" w:themeColor="hyperlink"/>
      <w:u w:val="single"/>
    </w:rPr>
  </w:style>
  <w:style w:type="paragraph" w:styleId="ListParagraph">
    <w:name w:val="List Paragraph"/>
    <w:basedOn w:val="Normal"/>
    <w:uiPriority w:val="34"/>
    <w:qFormat/>
    <w:rsid w:val="00F02D20"/>
    <w:pPr>
      <w:ind w:left="720"/>
      <w:contextualSpacing/>
    </w:pPr>
  </w:style>
  <w:style w:type="character" w:customStyle="1" w:styleId="Heading2Char">
    <w:name w:val="Heading 2 Char"/>
    <w:basedOn w:val="DefaultParagraphFont"/>
    <w:link w:val="Heading2"/>
    <w:uiPriority w:val="9"/>
    <w:rsid w:val="005E7FF2"/>
    <w:rPr>
      <w:rFonts w:eastAsia="Times New Roman"/>
      <w:b/>
      <w:bCs/>
      <w:sz w:val="36"/>
      <w:szCs w:val="36"/>
    </w:rPr>
  </w:style>
  <w:style w:type="paragraph" w:styleId="NormalWeb">
    <w:name w:val="Normal (Web)"/>
    <w:basedOn w:val="Normal"/>
    <w:uiPriority w:val="99"/>
    <w:semiHidden/>
    <w:unhideWhenUsed/>
    <w:rsid w:val="005E7FF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E7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FF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DB"/>
  </w:style>
  <w:style w:type="paragraph" w:styleId="Footer">
    <w:name w:val="footer"/>
    <w:basedOn w:val="Normal"/>
    <w:link w:val="FooterChar"/>
    <w:uiPriority w:val="99"/>
    <w:unhideWhenUsed/>
    <w:rsid w:val="002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DB"/>
  </w:style>
  <w:style w:type="paragraph" w:styleId="BalloonText">
    <w:name w:val="Balloon Text"/>
    <w:basedOn w:val="Normal"/>
    <w:link w:val="BalloonTextChar"/>
    <w:uiPriority w:val="99"/>
    <w:semiHidden/>
    <w:unhideWhenUsed/>
    <w:rsid w:val="0024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DB"/>
    <w:rPr>
      <w:rFonts w:ascii="Tahoma" w:hAnsi="Tahoma" w:cs="Tahoma"/>
      <w:sz w:val="16"/>
      <w:szCs w:val="16"/>
    </w:rPr>
  </w:style>
  <w:style w:type="character" w:styleId="Hyperlink">
    <w:name w:val="Hyperlink"/>
    <w:basedOn w:val="DefaultParagraphFont"/>
    <w:uiPriority w:val="99"/>
    <w:unhideWhenUsed/>
    <w:rsid w:val="00622C42"/>
    <w:rPr>
      <w:color w:val="0000FF" w:themeColor="hyperlink"/>
      <w:u w:val="single"/>
    </w:rPr>
  </w:style>
  <w:style w:type="paragraph" w:styleId="ListParagraph">
    <w:name w:val="List Paragraph"/>
    <w:basedOn w:val="Normal"/>
    <w:uiPriority w:val="34"/>
    <w:qFormat/>
    <w:rsid w:val="00F02D20"/>
    <w:pPr>
      <w:ind w:left="720"/>
      <w:contextualSpacing/>
    </w:pPr>
  </w:style>
  <w:style w:type="character" w:customStyle="1" w:styleId="Heading2Char">
    <w:name w:val="Heading 2 Char"/>
    <w:basedOn w:val="DefaultParagraphFont"/>
    <w:link w:val="Heading2"/>
    <w:uiPriority w:val="9"/>
    <w:rsid w:val="005E7FF2"/>
    <w:rPr>
      <w:rFonts w:eastAsia="Times New Roman"/>
      <w:b/>
      <w:bCs/>
      <w:sz w:val="36"/>
      <w:szCs w:val="36"/>
    </w:rPr>
  </w:style>
  <w:style w:type="paragraph" w:styleId="NormalWeb">
    <w:name w:val="Normal (Web)"/>
    <w:basedOn w:val="Normal"/>
    <w:uiPriority w:val="99"/>
    <w:semiHidden/>
    <w:unhideWhenUsed/>
    <w:rsid w:val="005E7FF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E7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3617">
      <w:bodyDiv w:val="1"/>
      <w:marLeft w:val="0"/>
      <w:marRight w:val="0"/>
      <w:marTop w:val="0"/>
      <w:marBottom w:val="0"/>
      <w:divBdr>
        <w:top w:val="none" w:sz="0" w:space="0" w:color="auto"/>
        <w:left w:val="none" w:sz="0" w:space="0" w:color="auto"/>
        <w:bottom w:val="none" w:sz="0" w:space="0" w:color="auto"/>
        <w:right w:val="none" w:sz="0" w:space="0" w:color="auto"/>
      </w:divBdr>
    </w:div>
    <w:div w:id="5467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jquisenberry</dc:creator>
  <cp:lastModifiedBy>jquisenberry</cp:lastModifiedBy>
  <cp:revision>4</cp:revision>
  <cp:lastPrinted>2016-08-19T15:39:00Z</cp:lastPrinted>
  <dcterms:created xsi:type="dcterms:W3CDTF">2017-08-01T20:17:00Z</dcterms:created>
  <dcterms:modified xsi:type="dcterms:W3CDTF">2017-08-01T20:32:00Z</dcterms:modified>
</cp:coreProperties>
</file>